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101" w:rsidRPr="00295101" w:rsidRDefault="00295101" w:rsidP="00295101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95101">
        <w:rPr>
          <w:rFonts w:ascii="Times New Roman" w:hAnsi="Times New Roman"/>
          <w:sz w:val="28"/>
          <w:szCs w:val="28"/>
        </w:rPr>
        <w:t>Приложение</w:t>
      </w:r>
    </w:p>
    <w:p w:rsidR="00A36C21" w:rsidRDefault="00295101" w:rsidP="008255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25506">
        <w:rPr>
          <w:rFonts w:ascii="Times New Roman" w:hAnsi="Times New Roman"/>
          <w:b/>
          <w:sz w:val="28"/>
          <w:szCs w:val="28"/>
        </w:rPr>
        <w:t xml:space="preserve">Информация администрации </w:t>
      </w:r>
      <w:r w:rsidRPr="00825506">
        <w:rPr>
          <w:rFonts w:ascii="Times New Roman" w:hAnsi="Times New Roman"/>
          <w:b/>
          <w:bCs/>
          <w:iCs/>
          <w:sz w:val="28"/>
          <w:szCs w:val="28"/>
        </w:rPr>
        <w:t>городского округа Тольятти</w:t>
      </w:r>
      <w:r w:rsidR="00825506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</w:t>
      </w:r>
      <w:r w:rsidRPr="00825506">
        <w:rPr>
          <w:rFonts w:ascii="Times New Roman" w:hAnsi="Times New Roman"/>
          <w:b/>
          <w:sz w:val="28"/>
          <w:szCs w:val="28"/>
        </w:rPr>
        <w:t>о проектировании и строительстве на территории городского округа Тольятти объектов физкульту</w:t>
      </w:r>
      <w:r w:rsidR="001F15DA" w:rsidRPr="00825506">
        <w:rPr>
          <w:rFonts w:ascii="Times New Roman" w:hAnsi="Times New Roman"/>
          <w:b/>
          <w:sz w:val="28"/>
          <w:szCs w:val="28"/>
        </w:rPr>
        <w:t>рно-оздоровительного назначения</w:t>
      </w:r>
      <w:r w:rsidR="00A36C21">
        <w:rPr>
          <w:rFonts w:ascii="Times New Roman" w:hAnsi="Times New Roman"/>
          <w:b/>
          <w:sz w:val="28"/>
          <w:szCs w:val="28"/>
        </w:rPr>
        <w:t>,</w:t>
      </w:r>
    </w:p>
    <w:p w:rsidR="00295101" w:rsidRPr="00295101" w:rsidRDefault="00825506" w:rsidP="008255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25506">
        <w:rPr>
          <w:rFonts w:ascii="Times New Roman" w:hAnsi="Times New Roman"/>
          <w:b/>
          <w:sz w:val="28"/>
          <w:szCs w:val="28"/>
        </w:rPr>
        <w:t xml:space="preserve">в соответствии </w:t>
      </w:r>
      <w:r w:rsidR="00A36C21" w:rsidRPr="00825506">
        <w:rPr>
          <w:rFonts w:ascii="Times New Roman" w:hAnsi="Times New Roman"/>
          <w:b/>
          <w:sz w:val="28"/>
          <w:szCs w:val="28"/>
        </w:rPr>
        <w:t xml:space="preserve">с пунктом 1 раздела </w:t>
      </w:r>
      <w:r w:rsidR="00A36C21" w:rsidRPr="00825506">
        <w:rPr>
          <w:rFonts w:ascii="Times New Roman" w:hAnsi="Times New Roman"/>
          <w:b/>
          <w:sz w:val="28"/>
          <w:szCs w:val="28"/>
          <w:lang w:val="en-US"/>
        </w:rPr>
        <w:t>IV</w:t>
      </w:r>
      <w:r w:rsidR="00A36C21" w:rsidRPr="00825506">
        <w:rPr>
          <w:rFonts w:ascii="Times New Roman" w:hAnsi="Times New Roman"/>
          <w:b/>
          <w:sz w:val="28"/>
          <w:szCs w:val="28"/>
        </w:rPr>
        <w:t xml:space="preserve"> Плана текущей деятельности Думы городского округа Тольятти на </w:t>
      </w:r>
      <w:r w:rsidR="00A36C21" w:rsidRPr="00825506">
        <w:rPr>
          <w:rFonts w:ascii="Times New Roman" w:hAnsi="Times New Roman"/>
          <w:b/>
          <w:sz w:val="28"/>
          <w:szCs w:val="28"/>
          <w:lang w:val="en-US"/>
        </w:rPr>
        <w:t>III</w:t>
      </w:r>
      <w:r w:rsidR="00A36C21" w:rsidRPr="00825506">
        <w:rPr>
          <w:rFonts w:ascii="Times New Roman" w:hAnsi="Times New Roman"/>
          <w:b/>
          <w:sz w:val="28"/>
          <w:szCs w:val="28"/>
        </w:rPr>
        <w:t xml:space="preserve"> квартал 2025 года</w:t>
      </w:r>
      <w:r w:rsidR="00A36C21">
        <w:rPr>
          <w:rFonts w:ascii="Times New Roman" w:hAnsi="Times New Roman"/>
          <w:b/>
          <w:sz w:val="28"/>
          <w:szCs w:val="28"/>
        </w:rPr>
        <w:t xml:space="preserve">, принятого решением </w:t>
      </w:r>
      <w:r w:rsidRPr="00825506">
        <w:rPr>
          <w:rFonts w:ascii="Times New Roman" w:hAnsi="Times New Roman"/>
          <w:b/>
          <w:sz w:val="28"/>
          <w:szCs w:val="28"/>
        </w:rPr>
        <w:t xml:space="preserve"> Думы городского </w:t>
      </w:r>
      <w:r w:rsidR="00A36C21">
        <w:rPr>
          <w:rFonts w:ascii="Times New Roman" w:hAnsi="Times New Roman"/>
          <w:b/>
          <w:sz w:val="28"/>
          <w:szCs w:val="28"/>
        </w:rPr>
        <w:t xml:space="preserve">округа Тольятти от 04.06.2025 </w:t>
      </w:r>
      <w:r w:rsidRPr="00825506">
        <w:rPr>
          <w:rFonts w:ascii="Times New Roman" w:hAnsi="Times New Roman"/>
          <w:b/>
          <w:sz w:val="28"/>
          <w:szCs w:val="28"/>
        </w:rPr>
        <w:t xml:space="preserve">№ 577 </w:t>
      </w:r>
    </w:p>
    <w:p w:rsidR="00295101" w:rsidRDefault="00295101" w:rsidP="0029510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978EE" w:rsidRPr="008978EE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978EE">
        <w:rPr>
          <w:rFonts w:ascii="Times New Roman" w:hAnsi="Times New Roman"/>
          <w:b/>
          <w:sz w:val="28"/>
          <w:szCs w:val="28"/>
        </w:rPr>
        <w:t xml:space="preserve">1. </w:t>
      </w:r>
      <w:r w:rsidR="008978EE" w:rsidRPr="008978EE">
        <w:rPr>
          <w:rFonts w:ascii="Times New Roman" w:hAnsi="Times New Roman"/>
          <w:b/>
          <w:sz w:val="28"/>
          <w:szCs w:val="28"/>
        </w:rPr>
        <w:t>Строительство физкульт</w:t>
      </w:r>
      <w:r w:rsidR="00375BC7">
        <w:rPr>
          <w:rFonts w:ascii="Times New Roman" w:hAnsi="Times New Roman"/>
          <w:b/>
          <w:sz w:val="28"/>
          <w:szCs w:val="28"/>
        </w:rPr>
        <w:t xml:space="preserve">урно-оздоровительного комплекса                </w:t>
      </w:r>
      <w:r w:rsidR="008978EE" w:rsidRPr="008978EE">
        <w:rPr>
          <w:rFonts w:ascii="Times New Roman" w:hAnsi="Times New Roman"/>
          <w:b/>
          <w:sz w:val="28"/>
          <w:szCs w:val="28"/>
        </w:rPr>
        <w:t>с бассейном.</w:t>
      </w:r>
    </w:p>
    <w:p w:rsidR="00C64815" w:rsidRPr="00B45321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5321">
        <w:rPr>
          <w:rFonts w:ascii="Times New Roman" w:hAnsi="Times New Roman"/>
          <w:sz w:val="28"/>
          <w:szCs w:val="28"/>
        </w:rPr>
        <w:t xml:space="preserve">В 2023 году </w:t>
      </w:r>
      <w:r>
        <w:rPr>
          <w:rFonts w:ascii="Times New Roman" w:hAnsi="Times New Roman"/>
          <w:sz w:val="28"/>
          <w:szCs w:val="28"/>
        </w:rPr>
        <w:t>а</w:t>
      </w:r>
      <w:r w:rsidRPr="00B45321">
        <w:rPr>
          <w:rFonts w:ascii="Times New Roman" w:hAnsi="Times New Roman"/>
          <w:sz w:val="28"/>
          <w:szCs w:val="28"/>
        </w:rPr>
        <w:t>дминистрацией городского округа Тольятти разработана проектно-сметная документация на строительство объекта: «Проектирование и строительство физкультурно-оздоровительного комплекса по адресу: Самарская область, г. Тольятти, Комсомольский район, ул. Гидротехническая, 36» (далее – ФОК) и получено п</w:t>
      </w:r>
      <w:r>
        <w:rPr>
          <w:rFonts w:ascii="Times New Roman" w:hAnsi="Times New Roman"/>
          <w:sz w:val="28"/>
          <w:szCs w:val="28"/>
        </w:rPr>
        <w:t>оложительное заключение экспертизы. Н</w:t>
      </w:r>
      <w:r w:rsidRPr="00B45321">
        <w:rPr>
          <w:rFonts w:ascii="Times New Roman" w:hAnsi="Times New Roman"/>
          <w:sz w:val="28"/>
          <w:szCs w:val="28"/>
        </w:rPr>
        <w:t xml:space="preserve">аправлена заявка в адрес министерства спорта Самарской области от 27.02.2024 № 1497/1 на выделение субсидий за счет средств областного бюджета на 2025 год и последующие годы на финансирование строительства </w:t>
      </w:r>
      <w:r>
        <w:rPr>
          <w:rFonts w:ascii="Times New Roman" w:hAnsi="Times New Roman"/>
          <w:sz w:val="28"/>
          <w:szCs w:val="28"/>
        </w:rPr>
        <w:t>ФОК</w:t>
      </w:r>
      <w:r w:rsidRPr="00B45321">
        <w:rPr>
          <w:rFonts w:ascii="Times New Roman" w:hAnsi="Times New Roman"/>
          <w:sz w:val="28"/>
          <w:szCs w:val="28"/>
        </w:rPr>
        <w:t xml:space="preserve"> в рамках государственной программы Самарской области «Развитие физической культуры и спорта в Самарской области». </w:t>
      </w:r>
    </w:p>
    <w:p w:rsidR="003111FA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45321">
        <w:rPr>
          <w:rFonts w:ascii="Times New Roman" w:hAnsi="Times New Roman"/>
          <w:sz w:val="28"/>
          <w:szCs w:val="28"/>
        </w:rPr>
        <w:t xml:space="preserve">а 2025-2027 годы по объекту предусмотрены </w:t>
      </w:r>
      <w:r w:rsidR="00F0433B">
        <w:rPr>
          <w:rFonts w:ascii="Times New Roman" w:hAnsi="Times New Roman"/>
          <w:sz w:val="28"/>
          <w:szCs w:val="28"/>
        </w:rPr>
        <w:t>средства из</w:t>
      </w:r>
      <w:r>
        <w:rPr>
          <w:rFonts w:ascii="Times New Roman" w:hAnsi="Times New Roman"/>
          <w:sz w:val="28"/>
          <w:szCs w:val="28"/>
        </w:rPr>
        <w:t xml:space="preserve"> областного бюджета. </w:t>
      </w:r>
      <w:r w:rsidR="00577A56">
        <w:rPr>
          <w:rFonts w:ascii="Times New Roman" w:hAnsi="Times New Roman"/>
          <w:sz w:val="28"/>
          <w:szCs w:val="28"/>
        </w:rPr>
        <w:t>Исполнитель мероприятия -</w:t>
      </w:r>
      <w:r w:rsidRPr="00B45321">
        <w:rPr>
          <w:rFonts w:ascii="Times New Roman" w:hAnsi="Times New Roman"/>
          <w:sz w:val="28"/>
          <w:szCs w:val="28"/>
        </w:rPr>
        <w:t xml:space="preserve"> подведомственно</w:t>
      </w:r>
      <w:r w:rsidR="00577A56">
        <w:rPr>
          <w:rFonts w:ascii="Times New Roman" w:hAnsi="Times New Roman"/>
          <w:sz w:val="28"/>
          <w:szCs w:val="28"/>
        </w:rPr>
        <w:t>е</w:t>
      </w:r>
      <w:r w:rsidRPr="00B45321">
        <w:rPr>
          <w:rFonts w:ascii="Times New Roman" w:hAnsi="Times New Roman"/>
          <w:sz w:val="28"/>
          <w:szCs w:val="28"/>
        </w:rPr>
        <w:t xml:space="preserve"> учреждени</w:t>
      </w:r>
      <w:r w:rsidR="00577A56">
        <w:rPr>
          <w:rFonts w:ascii="Times New Roman" w:hAnsi="Times New Roman"/>
          <w:sz w:val="28"/>
          <w:szCs w:val="28"/>
        </w:rPr>
        <w:t>е</w:t>
      </w:r>
      <w:r w:rsidRPr="00B45321">
        <w:rPr>
          <w:rFonts w:ascii="Times New Roman" w:hAnsi="Times New Roman"/>
          <w:sz w:val="28"/>
          <w:szCs w:val="28"/>
        </w:rPr>
        <w:t xml:space="preserve"> Министерства строительства Самарской области - ГКУ СО </w:t>
      </w:r>
      <w:r w:rsidR="008978EE">
        <w:rPr>
          <w:rFonts w:ascii="Times New Roman" w:hAnsi="Times New Roman"/>
          <w:sz w:val="28"/>
          <w:szCs w:val="28"/>
        </w:rPr>
        <w:t>«</w:t>
      </w:r>
      <w:r w:rsidRPr="00B45321">
        <w:rPr>
          <w:rFonts w:ascii="Times New Roman" w:hAnsi="Times New Roman"/>
          <w:sz w:val="28"/>
          <w:szCs w:val="28"/>
        </w:rPr>
        <w:t>УКС</w:t>
      </w:r>
      <w:r w:rsidR="008978EE">
        <w:rPr>
          <w:rFonts w:ascii="Times New Roman" w:hAnsi="Times New Roman"/>
          <w:sz w:val="28"/>
          <w:szCs w:val="28"/>
        </w:rPr>
        <w:t>»</w:t>
      </w:r>
      <w:r w:rsidRPr="00B45321">
        <w:rPr>
          <w:rFonts w:ascii="Times New Roman" w:hAnsi="Times New Roman"/>
          <w:sz w:val="28"/>
          <w:szCs w:val="28"/>
        </w:rPr>
        <w:t xml:space="preserve">. 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ГКУ </w:t>
      </w:r>
      <w:r w:rsidR="008978EE">
        <w:rPr>
          <w:rFonts w:ascii="Times New Roman" w:hAnsi="Times New Roman"/>
          <w:sz w:val="28"/>
          <w:szCs w:val="28"/>
        </w:rPr>
        <w:t xml:space="preserve">СО </w:t>
      </w:r>
      <w:r>
        <w:rPr>
          <w:rFonts w:ascii="Times New Roman" w:hAnsi="Times New Roman"/>
          <w:sz w:val="28"/>
          <w:szCs w:val="28"/>
        </w:rPr>
        <w:t xml:space="preserve">«УКС» направило </w:t>
      </w:r>
      <w:r w:rsidR="008978EE">
        <w:rPr>
          <w:rFonts w:ascii="Times New Roman" w:hAnsi="Times New Roman"/>
          <w:sz w:val="28"/>
          <w:szCs w:val="28"/>
        </w:rPr>
        <w:t xml:space="preserve">в министерство строительства Самарской области </w:t>
      </w:r>
      <w:r>
        <w:rPr>
          <w:rFonts w:ascii="Times New Roman" w:hAnsi="Times New Roman"/>
          <w:sz w:val="28"/>
          <w:szCs w:val="28"/>
        </w:rPr>
        <w:t xml:space="preserve">предложение в Закон Самарской области «Об областном бюджете на 2025 год и плановый период 2026 и 2027 годов» о переносе денежных средств </w:t>
      </w:r>
      <w:r w:rsidR="00285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2025 года на 2026 год. Реализация проекта начнется в 2026 году.  Общая стоимость строительства составляет 429 132 491,16 рублей (в том числе федеральный бюджет 224 240 800 рублей), с поэтапным финансированием: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2025 год – 42 913 249,12 рублей;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2026 год – 41 233 392,04 рублей;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2027 год – 344 985 850,00 рублей (в том числе федеральный бюджет 224 240 800 рублей).</w:t>
      </w:r>
    </w:p>
    <w:p w:rsidR="00D10630" w:rsidRDefault="00D10630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35E0F" w:rsidRPr="00B35E0F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35E0F">
        <w:rPr>
          <w:rFonts w:ascii="Times New Roman" w:hAnsi="Times New Roman"/>
          <w:b/>
          <w:sz w:val="28"/>
          <w:szCs w:val="28"/>
        </w:rPr>
        <w:t xml:space="preserve">2. </w:t>
      </w:r>
      <w:r w:rsidR="00B35E0F" w:rsidRPr="00B35E0F">
        <w:rPr>
          <w:rFonts w:ascii="Times New Roman" w:hAnsi="Times New Roman"/>
          <w:b/>
          <w:sz w:val="28"/>
          <w:szCs w:val="28"/>
        </w:rPr>
        <w:t>Устройство спортивных площадок.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Pr="00A94AEE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ой</w:t>
      </w:r>
      <w:r w:rsidRPr="00A94AEE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A94AEE">
        <w:rPr>
          <w:rFonts w:ascii="Times New Roman" w:hAnsi="Times New Roman"/>
          <w:sz w:val="28"/>
          <w:szCs w:val="28"/>
        </w:rPr>
        <w:t xml:space="preserve"> Самарской области «Развитие физической культуры и спорта в Самарской области»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9855CC">
        <w:rPr>
          <w:rFonts w:ascii="Times New Roman" w:hAnsi="Times New Roman"/>
          <w:sz w:val="28"/>
          <w:szCs w:val="28"/>
        </w:rPr>
        <w:t>территориях образовательных учреждений городского округа Тольятти</w:t>
      </w:r>
      <w:r w:rsidRPr="00A94AEE">
        <w:rPr>
          <w:rFonts w:ascii="Times New Roman" w:hAnsi="Times New Roman"/>
          <w:sz w:val="28"/>
          <w:szCs w:val="28"/>
        </w:rPr>
        <w:t xml:space="preserve"> в 2025 году </w:t>
      </w:r>
      <w:r>
        <w:rPr>
          <w:rFonts w:ascii="Times New Roman" w:hAnsi="Times New Roman"/>
          <w:sz w:val="28"/>
          <w:szCs w:val="28"/>
        </w:rPr>
        <w:t>будет осуществлено устройство 11 спортивных площадок на общую сумму 56 346 800 рублей, из них: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- 3 площадки с </w:t>
      </w:r>
      <w:r w:rsidRPr="00503008">
        <w:rPr>
          <w:rFonts w:ascii="Times New Roman" w:hAnsi="Times New Roman"/>
          <w:sz w:val="28"/>
          <w:szCs w:val="28"/>
        </w:rPr>
        <w:t>покрытие</w:t>
      </w:r>
      <w:r>
        <w:rPr>
          <w:rFonts w:ascii="Times New Roman" w:hAnsi="Times New Roman"/>
          <w:sz w:val="28"/>
          <w:szCs w:val="28"/>
        </w:rPr>
        <w:t>м</w:t>
      </w:r>
      <w:r w:rsidRPr="00503008">
        <w:rPr>
          <w:rFonts w:ascii="Times New Roman" w:hAnsi="Times New Roman"/>
          <w:sz w:val="28"/>
          <w:szCs w:val="28"/>
        </w:rPr>
        <w:t xml:space="preserve"> искусственная трава</w:t>
      </w:r>
      <w:r>
        <w:rPr>
          <w:rFonts w:ascii="Times New Roman" w:hAnsi="Times New Roman"/>
          <w:sz w:val="28"/>
          <w:szCs w:val="28"/>
        </w:rPr>
        <w:t>,</w:t>
      </w:r>
      <w:r w:rsidRPr="00503008">
        <w:rPr>
          <w:rFonts w:ascii="Times New Roman" w:hAnsi="Times New Roman"/>
          <w:sz w:val="28"/>
          <w:szCs w:val="28"/>
        </w:rPr>
        <w:t xml:space="preserve"> размер 56х28 м</w:t>
      </w:r>
      <w:r>
        <w:rPr>
          <w:rFonts w:ascii="Times New Roman" w:hAnsi="Times New Roman"/>
          <w:sz w:val="28"/>
          <w:szCs w:val="28"/>
        </w:rPr>
        <w:t>, (стоимость  одной площадки 11 620 980 рублей) по адресам: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E86">
        <w:rPr>
          <w:rFonts w:ascii="Times New Roman" w:hAnsi="Times New Roman"/>
          <w:sz w:val="28"/>
          <w:szCs w:val="28"/>
        </w:rPr>
        <w:t>г. Тольятти, б-р Кулибина, 8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МБУ «Гимназия № 38»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1E6E86">
        <w:rPr>
          <w:rFonts w:ascii="Times New Roman" w:hAnsi="Times New Roman"/>
          <w:sz w:val="28"/>
          <w:szCs w:val="28"/>
        </w:rPr>
        <w:t>б-р Курчатова, 16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МБУ «</w:t>
      </w:r>
      <w:r w:rsidRPr="001E6E86">
        <w:rPr>
          <w:rFonts w:ascii="Times New Roman" w:hAnsi="Times New Roman"/>
          <w:sz w:val="28"/>
          <w:szCs w:val="28"/>
        </w:rPr>
        <w:t>Школа № 46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E86">
        <w:rPr>
          <w:rFonts w:ascii="Times New Roman" w:hAnsi="Times New Roman"/>
          <w:sz w:val="28"/>
          <w:szCs w:val="28"/>
        </w:rPr>
        <w:t>г. Тольятти, ул. Дзержинского, 39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МБУ «</w:t>
      </w:r>
      <w:r w:rsidRPr="001E6E86">
        <w:rPr>
          <w:rFonts w:ascii="Times New Roman" w:hAnsi="Times New Roman"/>
          <w:sz w:val="28"/>
          <w:szCs w:val="28"/>
        </w:rPr>
        <w:t>Школа № 89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 площадки (воркаут) с п</w:t>
      </w:r>
      <w:r w:rsidRPr="00503008">
        <w:rPr>
          <w:rFonts w:ascii="Times New Roman" w:hAnsi="Times New Roman"/>
          <w:sz w:val="28"/>
          <w:szCs w:val="28"/>
        </w:rPr>
        <w:t>олимерн</w:t>
      </w:r>
      <w:r>
        <w:rPr>
          <w:rFonts w:ascii="Times New Roman" w:hAnsi="Times New Roman"/>
          <w:sz w:val="28"/>
          <w:szCs w:val="28"/>
        </w:rPr>
        <w:t>ым</w:t>
      </w:r>
      <w:r w:rsidRPr="00503008">
        <w:rPr>
          <w:rFonts w:ascii="Times New Roman" w:hAnsi="Times New Roman"/>
          <w:sz w:val="28"/>
          <w:szCs w:val="28"/>
        </w:rPr>
        <w:t xml:space="preserve"> покрытие</w:t>
      </w:r>
      <w:r>
        <w:rPr>
          <w:rFonts w:ascii="Times New Roman" w:hAnsi="Times New Roman"/>
          <w:sz w:val="28"/>
          <w:szCs w:val="28"/>
        </w:rPr>
        <w:t xml:space="preserve">м, </w:t>
      </w:r>
      <w:r w:rsidRPr="00503008">
        <w:rPr>
          <w:rFonts w:ascii="Times New Roman" w:hAnsi="Times New Roman"/>
          <w:sz w:val="28"/>
          <w:szCs w:val="28"/>
        </w:rPr>
        <w:t>размер 10х10 м</w:t>
      </w:r>
      <w:r>
        <w:rPr>
          <w:rFonts w:ascii="Times New Roman" w:hAnsi="Times New Roman"/>
          <w:sz w:val="28"/>
          <w:szCs w:val="28"/>
        </w:rPr>
        <w:t xml:space="preserve"> (стоимость  одной площадки 2 232 120 рублей) по адресам: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1E6E86">
        <w:rPr>
          <w:rFonts w:ascii="Times New Roman" w:hAnsi="Times New Roman"/>
          <w:sz w:val="28"/>
          <w:szCs w:val="28"/>
        </w:rPr>
        <w:t>ул. Свердлова, 23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1E6E86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1E6E86">
        <w:rPr>
          <w:rFonts w:ascii="Times New Roman" w:hAnsi="Times New Roman"/>
          <w:sz w:val="28"/>
          <w:szCs w:val="28"/>
        </w:rPr>
        <w:t>Школа № 61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1E6E86">
        <w:rPr>
          <w:rFonts w:ascii="Times New Roman" w:hAnsi="Times New Roman"/>
          <w:sz w:val="28"/>
          <w:szCs w:val="28"/>
        </w:rPr>
        <w:t>ул. Горького, 39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1E6E86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1E6E86">
        <w:rPr>
          <w:rFonts w:ascii="Times New Roman" w:hAnsi="Times New Roman"/>
          <w:sz w:val="28"/>
          <w:szCs w:val="28"/>
        </w:rPr>
        <w:t>Школа № 5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E6E86">
        <w:rPr>
          <w:rFonts w:ascii="Times New Roman" w:hAnsi="Times New Roman"/>
          <w:sz w:val="28"/>
          <w:szCs w:val="28"/>
        </w:rPr>
        <w:t>г. Тольятти, ул. Юбилейная, 81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1E6E86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1E6E86">
        <w:rPr>
          <w:rFonts w:ascii="Times New Roman" w:hAnsi="Times New Roman"/>
          <w:sz w:val="28"/>
          <w:szCs w:val="28"/>
        </w:rPr>
        <w:t>Школа № 73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- 4 площадки </w:t>
      </w:r>
      <w:r w:rsidRPr="002C53D5">
        <w:rPr>
          <w:rFonts w:ascii="Times New Roman" w:hAnsi="Times New Roman"/>
          <w:sz w:val="28"/>
          <w:szCs w:val="28"/>
        </w:rPr>
        <w:t>для центров тестирования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3D5">
        <w:rPr>
          <w:rFonts w:ascii="Times New Roman" w:hAnsi="Times New Roman"/>
          <w:sz w:val="28"/>
          <w:szCs w:val="28"/>
        </w:rPr>
        <w:t>Всероссийского физкультурно-спортивного комплекса «Готов к труду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3D5">
        <w:rPr>
          <w:rFonts w:ascii="Times New Roman" w:hAnsi="Times New Roman"/>
          <w:sz w:val="28"/>
          <w:szCs w:val="28"/>
        </w:rPr>
        <w:t>обороне» (ГТО)</w:t>
      </w:r>
      <w:r>
        <w:rPr>
          <w:rFonts w:ascii="Times New Roman" w:hAnsi="Times New Roman"/>
          <w:sz w:val="28"/>
          <w:szCs w:val="28"/>
        </w:rPr>
        <w:t xml:space="preserve"> с полимерным покрытием</w:t>
      </w:r>
      <w:r w:rsidRPr="00501A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(стоимость  одной площадки 3 138 846,15 рублей) по адресам: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0F3DE5">
        <w:rPr>
          <w:rFonts w:ascii="Times New Roman" w:hAnsi="Times New Roman"/>
          <w:sz w:val="28"/>
          <w:szCs w:val="28"/>
        </w:rPr>
        <w:t>б-р 50 лет Октября, 61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0F3DE5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0F3DE5">
        <w:rPr>
          <w:rFonts w:ascii="Times New Roman" w:hAnsi="Times New Roman"/>
          <w:sz w:val="28"/>
          <w:szCs w:val="28"/>
        </w:rPr>
        <w:t>Школа № 3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0F3DE5">
        <w:rPr>
          <w:rFonts w:ascii="Times New Roman" w:hAnsi="Times New Roman"/>
          <w:sz w:val="28"/>
          <w:szCs w:val="28"/>
        </w:rPr>
        <w:t>ул. Никонова, 18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0F3DE5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0F3DE5">
        <w:rPr>
          <w:rFonts w:ascii="Times New Roman" w:hAnsi="Times New Roman"/>
          <w:sz w:val="28"/>
          <w:szCs w:val="28"/>
        </w:rPr>
        <w:t>Школа № 15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0F3DE5">
        <w:rPr>
          <w:rFonts w:ascii="Times New Roman" w:hAnsi="Times New Roman"/>
          <w:sz w:val="28"/>
          <w:szCs w:val="28"/>
        </w:rPr>
        <w:t>ул. Громовой, 38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0F3DE5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0F3DE5">
        <w:rPr>
          <w:rFonts w:ascii="Times New Roman" w:hAnsi="Times New Roman"/>
          <w:sz w:val="28"/>
          <w:szCs w:val="28"/>
        </w:rPr>
        <w:t>Гимназия № 39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Тольятти, </w:t>
      </w:r>
      <w:r w:rsidRPr="000F3DE5">
        <w:rPr>
          <w:rFonts w:ascii="Times New Roman" w:hAnsi="Times New Roman"/>
          <w:sz w:val="28"/>
          <w:szCs w:val="28"/>
        </w:rPr>
        <w:t>ул. 40 лет Победы, 10</w:t>
      </w:r>
      <w:r w:rsidR="00B35E0F">
        <w:rPr>
          <w:rFonts w:ascii="Times New Roman" w:hAnsi="Times New Roman"/>
          <w:sz w:val="28"/>
          <w:szCs w:val="28"/>
        </w:rPr>
        <w:t xml:space="preserve"> (</w:t>
      </w:r>
      <w:r w:rsidRPr="000F3DE5">
        <w:rPr>
          <w:rFonts w:ascii="Times New Roman" w:hAnsi="Times New Roman"/>
          <w:sz w:val="28"/>
          <w:szCs w:val="28"/>
        </w:rPr>
        <w:t xml:space="preserve">МБУ </w:t>
      </w:r>
      <w:r>
        <w:rPr>
          <w:rFonts w:ascii="Times New Roman" w:hAnsi="Times New Roman"/>
          <w:sz w:val="28"/>
          <w:szCs w:val="28"/>
        </w:rPr>
        <w:t>«</w:t>
      </w:r>
      <w:r w:rsidRPr="000F3DE5">
        <w:rPr>
          <w:rFonts w:ascii="Times New Roman" w:hAnsi="Times New Roman"/>
          <w:sz w:val="28"/>
          <w:szCs w:val="28"/>
        </w:rPr>
        <w:t>Школа № 93</w:t>
      </w:r>
      <w:r>
        <w:rPr>
          <w:rFonts w:ascii="Times New Roman" w:hAnsi="Times New Roman"/>
          <w:sz w:val="28"/>
          <w:szCs w:val="28"/>
        </w:rPr>
        <w:t>»</w:t>
      </w:r>
      <w:r w:rsidR="00B35E0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рамках данной программы администрацией городского округа Тольятти в адрес Министерства спорта Самарской области направлена заявка от </w:t>
      </w:r>
      <w:r w:rsidRPr="000D1D77">
        <w:rPr>
          <w:rFonts w:ascii="Times New Roman" w:hAnsi="Times New Roman"/>
          <w:sz w:val="28"/>
          <w:szCs w:val="28"/>
        </w:rPr>
        <w:t>19.06.2025 № 4944/1</w:t>
      </w:r>
      <w:r>
        <w:rPr>
          <w:rFonts w:ascii="Times New Roman" w:hAnsi="Times New Roman"/>
          <w:sz w:val="28"/>
          <w:szCs w:val="28"/>
        </w:rPr>
        <w:t xml:space="preserve"> на устройство спортивных площадок на </w:t>
      </w:r>
      <w:r w:rsidRPr="009855CC">
        <w:rPr>
          <w:rFonts w:ascii="Times New Roman" w:hAnsi="Times New Roman"/>
          <w:sz w:val="28"/>
          <w:szCs w:val="28"/>
        </w:rPr>
        <w:t>территориях образовательных учреждений городского округа Тольятти</w:t>
      </w:r>
      <w:r w:rsidRPr="00A94AEE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6</w:t>
      </w:r>
      <w:r w:rsidRPr="00A94AEE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, </w:t>
      </w:r>
      <w:r w:rsidR="00285AA5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с приложением ранжированного перечня с 20 адресами.</w:t>
      </w:r>
    </w:p>
    <w:p w:rsidR="00D6507E" w:rsidRDefault="00D6507E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507E" w:rsidRDefault="00D6507E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2C50" w:rsidRPr="00EC2C50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2C50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EC2C50" w:rsidRPr="00EC2C50">
        <w:rPr>
          <w:rFonts w:ascii="Times New Roman" w:hAnsi="Times New Roman"/>
          <w:b/>
          <w:sz w:val="28"/>
          <w:szCs w:val="28"/>
        </w:rPr>
        <w:t xml:space="preserve">Устройство, восстановление </w:t>
      </w:r>
      <w:r w:rsidR="005F58C0">
        <w:rPr>
          <w:rFonts w:ascii="Times New Roman" w:hAnsi="Times New Roman"/>
          <w:b/>
          <w:sz w:val="28"/>
          <w:szCs w:val="28"/>
        </w:rPr>
        <w:t xml:space="preserve">спортивных площадок </w:t>
      </w:r>
      <w:r w:rsidR="00EC2C50" w:rsidRPr="00EC2C50">
        <w:rPr>
          <w:rFonts w:ascii="Times New Roman" w:hAnsi="Times New Roman"/>
          <w:b/>
          <w:sz w:val="28"/>
          <w:szCs w:val="28"/>
        </w:rPr>
        <w:t>в рамках общественных проектов.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31CB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>г</w:t>
      </w:r>
      <w:r w:rsidRPr="004D59C0">
        <w:rPr>
          <w:rFonts w:ascii="Times New Roman" w:hAnsi="Times New Roman"/>
          <w:sz w:val="28"/>
          <w:szCs w:val="28"/>
        </w:rPr>
        <w:t>осударственной программы Самарской области «Народный бюджет Самарской области» на территории городского округа Тольятти в 2025 году буд</w:t>
      </w:r>
      <w:r>
        <w:rPr>
          <w:rFonts w:ascii="Times New Roman" w:hAnsi="Times New Roman"/>
          <w:sz w:val="28"/>
          <w:szCs w:val="28"/>
        </w:rPr>
        <w:t>ут</w:t>
      </w:r>
      <w:r w:rsidRPr="004D59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реализованы</w:t>
      </w:r>
      <w:r w:rsidRPr="004D59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проекты: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59C0">
        <w:rPr>
          <w:rFonts w:ascii="Times New Roman" w:hAnsi="Times New Roman"/>
          <w:sz w:val="28"/>
          <w:szCs w:val="28"/>
        </w:rPr>
        <w:t xml:space="preserve">общественный проект </w:t>
      </w:r>
      <w:r>
        <w:rPr>
          <w:rFonts w:ascii="Times New Roman" w:hAnsi="Times New Roman"/>
          <w:sz w:val="28"/>
          <w:szCs w:val="28"/>
        </w:rPr>
        <w:t xml:space="preserve">(ДГХ) </w:t>
      </w:r>
      <w:r w:rsidRPr="004D59C0">
        <w:rPr>
          <w:rFonts w:ascii="Times New Roman" w:hAnsi="Times New Roman"/>
          <w:sz w:val="28"/>
          <w:szCs w:val="28"/>
        </w:rPr>
        <w:t>«Вместе со спортом» - устройство спортивной площадки по Ленинскому просп., д. 24»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D59C0">
        <w:rPr>
          <w:rFonts w:ascii="Times New Roman" w:hAnsi="Times New Roman"/>
          <w:sz w:val="28"/>
          <w:szCs w:val="28"/>
        </w:rPr>
        <w:t>площадк</w:t>
      </w:r>
      <w:r>
        <w:rPr>
          <w:rFonts w:ascii="Times New Roman" w:hAnsi="Times New Roman"/>
          <w:sz w:val="28"/>
          <w:szCs w:val="28"/>
        </w:rPr>
        <w:t>а</w:t>
      </w:r>
      <w:r w:rsidRPr="004D59C0">
        <w:rPr>
          <w:rFonts w:ascii="Times New Roman" w:hAnsi="Times New Roman"/>
          <w:sz w:val="28"/>
          <w:szCs w:val="28"/>
        </w:rPr>
        <w:t xml:space="preserve"> </w:t>
      </w:r>
      <w:r w:rsidR="00285A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4D59C0">
        <w:rPr>
          <w:rFonts w:ascii="Times New Roman" w:hAnsi="Times New Roman"/>
          <w:sz w:val="28"/>
          <w:szCs w:val="28"/>
        </w:rPr>
        <w:t xml:space="preserve">с асфальтобетонным </w:t>
      </w:r>
      <w:r>
        <w:rPr>
          <w:rFonts w:ascii="Times New Roman" w:hAnsi="Times New Roman"/>
          <w:sz w:val="28"/>
          <w:szCs w:val="28"/>
        </w:rPr>
        <w:t xml:space="preserve">основанием и </w:t>
      </w:r>
      <w:r w:rsidRPr="004D59C0">
        <w:rPr>
          <w:rFonts w:ascii="Times New Roman" w:hAnsi="Times New Roman"/>
          <w:sz w:val="28"/>
          <w:szCs w:val="28"/>
        </w:rPr>
        <w:t>наливн</w:t>
      </w:r>
      <w:r>
        <w:rPr>
          <w:rFonts w:ascii="Times New Roman" w:hAnsi="Times New Roman"/>
          <w:sz w:val="28"/>
          <w:szCs w:val="28"/>
        </w:rPr>
        <w:t>ым</w:t>
      </w:r>
      <w:r w:rsidRPr="004D59C0">
        <w:rPr>
          <w:rFonts w:ascii="Times New Roman" w:hAnsi="Times New Roman"/>
          <w:sz w:val="28"/>
          <w:szCs w:val="28"/>
        </w:rPr>
        <w:t xml:space="preserve"> полиуретанов</w:t>
      </w:r>
      <w:r>
        <w:rPr>
          <w:rFonts w:ascii="Times New Roman" w:hAnsi="Times New Roman"/>
          <w:sz w:val="28"/>
          <w:szCs w:val="28"/>
        </w:rPr>
        <w:t>ым</w:t>
      </w:r>
      <w:r w:rsidRPr="004D59C0">
        <w:rPr>
          <w:rFonts w:ascii="Times New Roman" w:hAnsi="Times New Roman"/>
          <w:sz w:val="28"/>
          <w:szCs w:val="28"/>
        </w:rPr>
        <w:t xml:space="preserve"> покрытие</w:t>
      </w:r>
      <w:r>
        <w:rPr>
          <w:rFonts w:ascii="Times New Roman" w:hAnsi="Times New Roman"/>
          <w:sz w:val="28"/>
          <w:szCs w:val="28"/>
        </w:rPr>
        <w:t xml:space="preserve">м, </w:t>
      </w:r>
      <w:r w:rsidR="00285A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с</w:t>
      </w:r>
      <w:r w:rsidRPr="004D59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установкой </w:t>
      </w:r>
      <w:r w:rsidRPr="004D59C0">
        <w:rPr>
          <w:rFonts w:ascii="Times New Roman" w:hAnsi="Times New Roman"/>
          <w:sz w:val="28"/>
          <w:szCs w:val="28"/>
        </w:rPr>
        <w:t xml:space="preserve"> баскетбольны</w:t>
      </w:r>
      <w:r>
        <w:rPr>
          <w:rFonts w:ascii="Times New Roman" w:hAnsi="Times New Roman"/>
          <w:sz w:val="28"/>
          <w:szCs w:val="28"/>
        </w:rPr>
        <w:t>х</w:t>
      </w:r>
      <w:r w:rsidRPr="004D59C0">
        <w:rPr>
          <w:rFonts w:ascii="Times New Roman" w:hAnsi="Times New Roman"/>
          <w:sz w:val="28"/>
          <w:szCs w:val="28"/>
        </w:rPr>
        <w:t xml:space="preserve"> сто</w:t>
      </w:r>
      <w:r>
        <w:rPr>
          <w:rFonts w:ascii="Times New Roman" w:hAnsi="Times New Roman"/>
          <w:sz w:val="28"/>
          <w:szCs w:val="28"/>
        </w:rPr>
        <w:t>ек</w:t>
      </w:r>
      <w:r w:rsidRPr="004D59C0">
        <w:rPr>
          <w:rFonts w:ascii="Times New Roman" w:hAnsi="Times New Roman"/>
          <w:sz w:val="28"/>
          <w:szCs w:val="28"/>
        </w:rPr>
        <w:t xml:space="preserve"> с сетками и ворот мини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9C0">
        <w:rPr>
          <w:rFonts w:ascii="Times New Roman" w:hAnsi="Times New Roman"/>
          <w:sz w:val="28"/>
          <w:szCs w:val="28"/>
        </w:rPr>
        <w:t>футбольны</w:t>
      </w:r>
      <w:r>
        <w:rPr>
          <w:rFonts w:ascii="Times New Roman" w:hAnsi="Times New Roman"/>
          <w:sz w:val="28"/>
          <w:szCs w:val="28"/>
        </w:rPr>
        <w:t>х</w:t>
      </w:r>
      <w:r w:rsidRPr="004D59C0">
        <w:rPr>
          <w:rFonts w:ascii="Times New Roman" w:hAnsi="Times New Roman"/>
          <w:sz w:val="28"/>
          <w:szCs w:val="28"/>
        </w:rPr>
        <w:t xml:space="preserve"> </w:t>
      </w:r>
      <w:r w:rsidR="00285AA5">
        <w:rPr>
          <w:rFonts w:ascii="Times New Roman" w:hAnsi="Times New Roman"/>
          <w:sz w:val="28"/>
          <w:szCs w:val="28"/>
        </w:rPr>
        <w:t xml:space="preserve">                    </w:t>
      </w:r>
      <w:r w:rsidRPr="004D59C0">
        <w:rPr>
          <w:rFonts w:ascii="Times New Roman" w:hAnsi="Times New Roman"/>
          <w:sz w:val="28"/>
          <w:szCs w:val="28"/>
        </w:rPr>
        <w:t>с сетками</w:t>
      </w:r>
      <w:r>
        <w:rPr>
          <w:rFonts w:ascii="Times New Roman" w:hAnsi="Times New Roman"/>
          <w:sz w:val="28"/>
          <w:szCs w:val="28"/>
        </w:rPr>
        <w:t>);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59C0">
        <w:rPr>
          <w:rFonts w:ascii="Times New Roman" w:hAnsi="Times New Roman"/>
          <w:sz w:val="28"/>
          <w:szCs w:val="28"/>
        </w:rPr>
        <w:t xml:space="preserve">общественный проект </w:t>
      </w:r>
      <w:r>
        <w:rPr>
          <w:rFonts w:ascii="Times New Roman" w:hAnsi="Times New Roman"/>
          <w:sz w:val="28"/>
          <w:szCs w:val="28"/>
        </w:rPr>
        <w:t xml:space="preserve">(ДГХ) </w:t>
      </w:r>
      <w:r w:rsidRPr="00CA48B2">
        <w:rPr>
          <w:rFonts w:ascii="Times New Roman" w:eastAsia="Times New Roman" w:hAnsi="Times New Roman"/>
          <w:sz w:val="24"/>
          <w:szCs w:val="24"/>
        </w:rPr>
        <w:t>«</w:t>
      </w:r>
      <w:r w:rsidRPr="00F845A8">
        <w:rPr>
          <w:rFonts w:ascii="Times New Roman" w:hAnsi="Times New Roman"/>
          <w:sz w:val="28"/>
          <w:szCs w:val="28"/>
        </w:rPr>
        <w:t>Азот» – восстановление хоккейного корта по ул. Матросова, д. 20, д. 22</w:t>
      </w:r>
      <w:r>
        <w:rPr>
          <w:rFonts w:ascii="Times New Roman" w:hAnsi="Times New Roman"/>
          <w:sz w:val="28"/>
          <w:szCs w:val="28"/>
        </w:rPr>
        <w:t>;</w:t>
      </w:r>
    </w:p>
    <w:p w:rsidR="00C64815" w:rsidRPr="004D59C0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D59C0">
        <w:rPr>
          <w:rFonts w:ascii="Times New Roman" w:hAnsi="Times New Roman"/>
          <w:sz w:val="28"/>
          <w:szCs w:val="28"/>
        </w:rPr>
        <w:t xml:space="preserve">общественный проект </w:t>
      </w:r>
      <w:r>
        <w:rPr>
          <w:rFonts w:ascii="Times New Roman" w:hAnsi="Times New Roman"/>
          <w:sz w:val="28"/>
          <w:szCs w:val="28"/>
        </w:rPr>
        <w:t xml:space="preserve">(УФКиС) </w:t>
      </w:r>
      <w:r w:rsidRPr="00F845A8">
        <w:rPr>
          <w:rFonts w:ascii="Times New Roman" w:hAnsi="Times New Roman"/>
          <w:sz w:val="28"/>
          <w:szCs w:val="28"/>
        </w:rPr>
        <w:t>«Спортивная молодежь – будущее Тольятти» – восстановление спортивной площадки по Приморскому бульвару, 37</w:t>
      </w:r>
      <w:r>
        <w:rPr>
          <w:rFonts w:ascii="Times New Roman" w:hAnsi="Times New Roman"/>
          <w:sz w:val="28"/>
          <w:szCs w:val="28"/>
        </w:rPr>
        <w:t>.</w:t>
      </w:r>
    </w:p>
    <w:p w:rsidR="00EC2C50" w:rsidRPr="00EC2C50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2C50">
        <w:rPr>
          <w:rFonts w:ascii="Times New Roman" w:hAnsi="Times New Roman"/>
          <w:b/>
          <w:sz w:val="28"/>
          <w:szCs w:val="28"/>
        </w:rPr>
        <w:t xml:space="preserve">4. </w:t>
      </w:r>
      <w:r w:rsidR="00EC2C50" w:rsidRPr="00EC2C50">
        <w:rPr>
          <w:rFonts w:ascii="Times New Roman" w:hAnsi="Times New Roman"/>
          <w:b/>
          <w:sz w:val="28"/>
          <w:szCs w:val="28"/>
        </w:rPr>
        <w:t>Строительство футбольных полей и легкоатлетического сектора на стадионе «Торпедо».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31.03.2025 года подписано</w:t>
      </w:r>
      <w:r w:rsidRPr="00303011">
        <w:rPr>
          <w:rFonts w:ascii="Times New Roman" w:hAnsi="Times New Roman"/>
          <w:sz w:val="28"/>
          <w:szCs w:val="28"/>
        </w:rPr>
        <w:t xml:space="preserve"> концессионно</w:t>
      </w:r>
      <w:r>
        <w:rPr>
          <w:rFonts w:ascii="Times New Roman" w:hAnsi="Times New Roman"/>
          <w:sz w:val="28"/>
          <w:szCs w:val="28"/>
        </w:rPr>
        <w:t>е</w:t>
      </w:r>
      <w:r w:rsidRPr="00303011">
        <w:rPr>
          <w:rFonts w:ascii="Times New Roman" w:hAnsi="Times New Roman"/>
          <w:sz w:val="28"/>
          <w:szCs w:val="28"/>
        </w:rPr>
        <w:t xml:space="preserve"> соглашени</w:t>
      </w:r>
      <w:r>
        <w:rPr>
          <w:rFonts w:ascii="Times New Roman" w:hAnsi="Times New Roman"/>
          <w:sz w:val="28"/>
          <w:szCs w:val="28"/>
        </w:rPr>
        <w:t xml:space="preserve">е № 147-дг/1 между администрацией городского округа Тольятти и инвестором </w:t>
      </w:r>
      <w:r w:rsidRPr="0059266E">
        <w:rPr>
          <w:rFonts w:ascii="Times New Roman" w:hAnsi="Times New Roman"/>
          <w:color w:val="000000" w:themeColor="text1"/>
          <w:sz w:val="28"/>
          <w:szCs w:val="28"/>
        </w:rPr>
        <w:t>ГК «Акрон Холдинг»</w:t>
      </w:r>
      <w:r w:rsidRPr="00303011">
        <w:rPr>
          <w:rFonts w:ascii="Times New Roman" w:hAnsi="Times New Roman"/>
          <w:sz w:val="28"/>
          <w:szCs w:val="28"/>
        </w:rPr>
        <w:t xml:space="preserve"> о создании (строительстве), реконструкции и эксплуатации футбольно-тренировочной базы на стадионе «Торпедо»</w:t>
      </w:r>
      <w:r>
        <w:rPr>
          <w:rFonts w:ascii="Times New Roman" w:hAnsi="Times New Roman"/>
          <w:sz w:val="28"/>
          <w:szCs w:val="28"/>
        </w:rPr>
        <w:t xml:space="preserve">, с созданием 4-х футбольных полей и 2-х секторов для метания (копья и молота). </w:t>
      </w:r>
      <w:r w:rsidRPr="00303011">
        <w:rPr>
          <w:rFonts w:ascii="Times New Roman" w:hAnsi="Times New Roman"/>
          <w:sz w:val="28"/>
          <w:szCs w:val="28"/>
        </w:rPr>
        <w:t>Целью соглашения является создание условий для развития легкоатлетических видов спорта, а также детско-юношеского футбола, подготовки профессиональных футболистов в городском округе Тольятти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графику мероприятий (приложение 4 к концессионному соглашению) планируется создание: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2026 году - футбольных полей №1 и №2, сектора по толканию ядра и сектора для метания молота;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2027 году - футбольного поля №3;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2028-2029 годах  - футбольного поля №4.</w:t>
      </w:r>
    </w:p>
    <w:p w:rsidR="001E249F" w:rsidRPr="001E249F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E249F"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="001E249F" w:rsidRPr="001E249F">
        <w:rPr>
          <w:rFonts w:ascii="Times New Roman" w:hAnsi="Times New Roman"/>
          <w:b/>
          <w:sz w:val="28"/>
          <w:szCs w:val="28"/>
        </w:rPr>
        <w:t>Строительство модульного спортивного сооружения.</w:t>
      </w:r>
    </w:p>
    <w:p w:rsidR="00C64815" w:rsidRDefault="00C64815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городского округа Тольятти в адрес Министерства спорта Самарской области направлена заявка от 05.06.2025 № 4577/1 </w:t>
      </w:r>
      <w:r w:rsidR="00285AA5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о создании модульного спортивного сооружения в 2026 году по адресу:            </w:t>
      </w:r>
      <w:r w:rsidR="00285AA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г. Тольятти, Комсомольский район, мкр. Поволжский</w:t>
      </w:r>
      <w:r w:rsidR="001E249F">
        <w:rPr>
          <w:rFonts w:ascii="Times New Roman" w:hAnsi="Times New Roman"/>
          <w:sz w:val="28"/>
          <w:szCs w:val="28"/>
        </w:rPr>
        <w:t>.</w:t>
      </w:r>
    </w:p>
    <w:p w:rsidR="0073298D" w:rsidRDefault="00BF6FB1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Модульный спортивный зал</w:t>
      </w:r>
      <w:r w:rsidR="001E24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МСЗ) предназначен для проведения районных и городских соревнований, физкультурно-оздоровительных мероприятий, а также тренировочных процессов по игровым видам спорта (баскетбол, мини футбол, гандбол) взрослыми и детьми старше 10 лет. МСЗ</w:t>
      </w:r>
      <w:r w:rsidR="003D239B">
        <w:rPr>
          <w:rFonts w:ascii="Times New Roman" w:hAnsi="Times New Roman"/>
          <w:sz w:val="28"/>
          <w:szCs w:val="28"/>
        </w:rPr>
        <w:t xml:space="preserve"> </w:t>
      </w:r>
      <w:r w:rsidR="0073298D">
        <w:rPr>
          <w:rFonts w:ascii="Times New Roman" w:hAnsi="Times New Roman"/>
          <w:sz w:val="28"/>
          <w:szCs w:val="28"/>
        </w:rPr>
        <w:t>представляет собой одноэтажное, отапливаемое, прямоугольной формы модульное сооружение, состоящее из двух частей, с размерами по внутренним граням стен 24,00 х 64,75 м:</w:t>
      </w:r>
    </w:p>
    <w:p w:rsidR="0073298D" w:rsidRDefault="0073298D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1-я часть – одноэтажная, арочная, зальная с размерами по внутренним граням стен 24,00 х 42,23 м, высота до низа потолочных к</w:t>
      </w:r>
      <w:r w:rsidR="00A254EA">
        <w:rPr>
          <w:rFonts w:ascii="Times New Roman" w:hAnsi="Times New Roman"/>
          <w:sz w:val="28"/>
          <w:szCs w:val="28"/>
        </w:rPr>
        <w:t>онструкций в игровой зоне 6,5 м;</w:t>
      </w:r>
    </w:p>
    <w:p w:rsidR="001E249F" w:rsidRDefault="0073298D" w:rsidP="00C648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2-я часть – одноэтажная административно-бытовая с размерами по внутренним граням стен 24,00 х 22,4 м, высота до низа потолков 3,0 м.</w:t>
      </w:r>
      <w:r w:rsidR="001E249F">
        <w:rPr>
          <w:rFonts w:ascii="Times New Roman" w:hAnsi="Times New Roman"/>
          <w:sz w:val="28"/>
          <w:szCs w:val="28"/>
        </w:rPr>
        <w:t xml:space="preserve"> </w:t>
      </w:r>
    </w:p>
    <w:p w:rsidR="003D316C" w:rsidRDefault="00394885" w:rsidP="003D2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заявка </w:t>
      </w:r>
      <w:r w:rsidR="00A073DD">
        <w:rPr>
          <w:rFonts w:ascii="Times New Roman" w:hAnsi="Times New Roman"/>
          <w:sz w:val="28"/>
          <w:szCs w:val="28"/>
        </w:rPr>
        <w:t xml:space="preserve">находится на </w:t>
      </w:r>
      <w:r>
        <w:rPr>
          <w:rFonts w:ascii="Times New Roman" w:hAnsi="Times New Roman"/>
          <w:sz w:val="28"/>
          <w:szCs w:val="28"/>
        </w:rPr>
        <w:t>рассм</w:t>
      </w:r>
      <w:r w:rsidR="00A073DD">
        <w:rPr>
          <w:rFonts w:ascii="Times New Roman" w:hAnsi="Times New Roman"/>
          <w:sz w:val="28"/>
          <w:szCs w:val="28"/>
        </w:rPr>
        <w:t>отрении</w:t>
      </w:r>
      <w:r>
        <w:rPr>
          <w:rFonts w:ascii="Times New Roman" w:hAnsi="Times New Roman"/>
          <w:sz w:val="28"/>
          <w:szCs w:val="28"/>
        </w:rPr>
        <w:t>, ответ от Министерства спорта Самарской области будет предоставлен позднее. В случае положительного решения, р</w:t>
      </w:r>
      <w:r w:rsidR="00CE7C30">
        <w:rPr>
          <w:rFonts w:ascii="Times New Roman" w:hAnsi="Times New Roman"/>
          <w:sz w:val="28"/>
          <w:szCs w:val="28"/>
        </w:rPr>
        <w:t>еализация п</w:t>
      </w:r>
      <w:r w:rsidR="00A254EA">
        <w:rPr>
          <w:rFonts w:ascii="Times New Roman" w:hAnsi="Times New Roman"/>
          <w:sz w:val="28"/>
          <w:szCs w:val="28"/>
        </w:rPr>
        <w:t>роект</w:t>
      </w:r>
      <w:r w:rsidR="00CE7C30">
        <w:rPr>
          <w:rFonts w:ascii="Times New Roman" w:hAnsi="Times New Roman"/>
          <w:sz w:val="28"/>
          <w:szCs w:val="28"/>
        </w:rPr>
        <w:t xml:space="preserve">а </w:t>
      </w:r>
      <w:r w:rsidR="008D4B45">
        <w:rPr>
          <w:rFonts w:ascii="Times New Roman" w:hAnsi="Times New Roman"/>
          <w:sz w:val="28"/>
          <w:szCs w:val="28"/>
        </w:rPr>
        <w:t xml:space="preserve">планируется </w:t>
      </w:r>
      <w:r>
        <w:rPr>
          <w:rFonts w:ascii="Times New Roman" w:hAnsi="Times New Roman"/>
          <w:sz w:val="28"/>
          <w:szCs w:val="28"/>
        </w:rPr>
        <w:t>за</w:t>
      </w:r>
      <w:r w:rsidR="00A254EA">
        <w:rPr>
          <w:rFonts w:ascii="Times New Roman" w:hAnsi="Times New Roman"/>
          <w:sz w:val="28"/>
          <w:szCs w:val="28"/>
        </w:rPr>
        <w:t xml:space="preserve"> счет средств областного бюджета. </w:t>
      </w:r>
    </w:p>
    <w:p w:rsidR="00B96A8B" w:rsidRDefault="00B96A8B" w:rsidP="003D23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25A9F" w:rsidRDefault="00425A9F" w:rsidP="00001F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9729E" w:rsidRPr="005660A4" w:rsidTr="005660A4">
        <w:tc>
          <w:tcPr>
            <w:tcW w:w="4785" w:type="dxa"/>
          </w:tcPr>
          <w:p w:rsidR="0039729E" w:rsidRPr="005660A4" w:rsidRDefault="0039729E" w:rsidP="002951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0A4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4786" w:type="dxa"/>
          </w:tcPr>
          <w:p w:rsidR="0039729E" w:rsidRPr="005660A4" w:rsidRDefault="009D20DE" w:rsidP="00001F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Р.Б. Юлдашев</w:t>
            </w:r>
          </w:p>
        </w:tc>
      </w:tr>
    </w:tbl>
    <w:p w:rsidR="00A67FF6" w:rsidRDefault="00A67FF6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F41D29" w:rsidRDefault="00F41D29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295101" w:rsidRDefault="00295101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825506" w:rsidRDefault="00825506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825506" w:rsidRDefault="00825506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825506" w:rsidRDefault="00825506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p w:rsidR="00295101" w:rsidRDefault="00295101" w:rsidP="00581DE2">
      <w:pPr>
        <w:spacing w:after="0"/>
        <w:jc w:val="center"/>
        <w:rPr>
          <w:rFonts w:ascii="Times New Roman" w:hAnsi="Times New Roman"/>
          <w:color w:val="FFFFFF"/>
          <w:sz w:val="28"/>
          <w:szCs w:val="28"/>
        </w:rPr>
      </w:pPr>
    </w:p>
    <w:tbl>
      <w:tblPr>
        <w:tblW w:w="9674" w:type="dxa"/>
        <w:tblLayout w:type="fixed"/>
        <w:tblLook w:val="0000" w:firstRow="0" w:lastRow="0" w:firstColumn="0" w:lastColumn="0" w:noHBand="0" w:noVBand="0"/>
      </w:tblPr>
      <w:tblGrid>
        <w:gridCol w:w="6537"/>
        <w:gridCol w:w="3137"/>
      </w:tblGrid>
      <w:tr w:rsidR="0039729E" w:rsidRPr="005660A4" w:rsidTr="00A67FF6">
        <w:trPr>
          <w:trHeight w:val="157"/>
        </w:trPr>
        <w:tc>
          <w:tcPr>
            <w:tcW w:w="6537" w:type="dxa"/>
            <w:shd w:val="clear" w:color="auto" w:fill="auto"/>
          </w:tcPr>
          <w:p w:rsidR="000077B6" w:rsidRDefault="00001FAD" w:rsidP="00001F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Чкирин Д.С.</w:t>
            </w:r>
            <w:r w:rsidRPr="00182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729E" w:rsidRPr="005660A4" w:rsidRDefault="000077B6" w:rsidP="00001F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54-35-</w:t>
            </w:r>
            <w:r w:rsidR="00001FA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37" w:type="dxa"/>
            <w:shd w:val="clear" w:color="auto" w:fill="auto"/>
          </w:tcPr>
          <w:p w:rsidR="0039729E" w:rsidRPr="005660A4" w:rsidRDefault="0039729E" w:rsidP="004D799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729E" w:rsidRDefault="0039729E" w:rsidP="008255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9729E" w:rsidSect="00D6507E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B90" w:rsidRDefault="00D42B90" w:rsidP="00617B40">
      <w:pPr>
        <w:spacing w:after="0" w:line="240" w:lineRule="auto"/>
      </w:pPr>
      <w:r>
        <w:separator/>
      </w:r>
    </w:p>
  </w:endnote>
  <w:endnote w:type="continuationSeparator" w:id="0">
    <w:p w:rsidR="00D42B90" w:rsidRDefault="00D42B9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B90" w:rsidRDefault="00D42B90" w:rsidP="00617B40">
      <w:pPr>
        <w:spacing w:after="0" w:line="240" w:lineRule="auto"/>
      </w:pPr>
      <w:r>
        <w:separator/>
      </w:r>
    </w:p>
  </w:footnote>
  <w:footnote w:type="continuationSeparator" w:id="0">
    <w:p w:rsidR="00D42B90" w:rsidRDefault="00D42B9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55ABB"/>
    <w:multiLevelType w:val="hybridMultilevel"/>
    <w:tmpl w:val="1BCA9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83AC2"/>
    <w:multiLevelType w:val="hybridMultilevel"/>
    <w:tmpl w:val="5E7422EE"/>
    <w:lvl w:ilvl="0" w:tplc="633C9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A837C2"/>
    <w:multiLevelType w:val="hybridMultilevel"/>
    <w:tmpl w:val="B862136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62539"/>
    <w:multiLevelType w:val="hybridMultilevel"/>
    <w:tmpl w:val="73085700"/>
    <w:lvl w:ilvl="0" w:tplc="EB70E068">
      <w:start w:val="1"/>
      <w:numFmt w:val="upperRoman"/>
      <w:lvlText w:val="%1."/>
      <w:lvlJc w:val="left"/>
      <w:pPr>
        <w:ind w:left="1724" w:hanging="72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46893756"/>
    <w:multiLevelType w:val="hybridMultilevel"/>
    <w:tmpl w:val="5B02E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75D0F"/>
    <w:multiLevelType w:val="hybridMultilevel"/>
    <w:tmpl w:val="84AC5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1348"/>
    <w:rsid w:val="00001FAD"/>
    <w:rsid w:val="00005235"/>
    <w:rsid w:val="0000641D"/>
    <w:rsid w:val="000077B6"/>
    <w:rsid w:val="0001046F"/>
    <w:rsid w:val="0001354D"/>
    <w:rsid w:val="000139D0"/>
    <w:rsid w:val="000239A2"/>
    <w:rsid w:val="000348B3"/>
    <w:rsid w:val="00042953"/>
    <w:rsid w:val="0004434D"/>
    <w:rsid w:val="00055F44"/>
    <w:rsid w:val="00063016"/>
    <w:rsid w:val="00076C51"/>
    <w:rsid w:val="000810B4"/>
    <w:rsid w:val="0008254A"/>
    <w:rsid w:val="000836D4"/>
    <w:rsid w:val="00085DE3"/>
    <w:rsid w:val="0008724A"/>
    <w:rsid w:val="000908AD"/>
    <w:rsid w:val="000933F2"/>
    <w:rsid w:val="00094C89"/>
    <w:rsid w:val="000A2FB5"/>
    <w:rsid w:val="000A6268"/>
    <w:rsid w:val="000A7525"/>
    <w:rsid w:val="000B24A5"/>
    <w:rsid w:val="000B3284"/>
    <w:rsid w:val="000B32E7"/>
    <w:rsid w:val="000B7A96"/>
    <w:rsid w:val="000C02D6"/>
    <w:rsid w:val="000C571F"/>
    <w:rsid w:val="000F1315"/>
    <w:rsid w:val="000F242D"/>
    <w:rsid w:val="000F40AC"/>
    <w:rsid w:val="000F635D"/>
    <w:rsid w:val="0010052E"/>
    <w:rsid w:val="00102DAD"/>
    <w:rsid w:val="00105654"/>
    <w:rsid w:val="00106CF8"/>
    <w:rsid w:val="00107046"/>
    <w:rsid w:val="00107A47"/>
    <w:rsid w:val="0012185C"/>
    <w:rsid w:val="00124BA8"/>
    <w:rsid w:val="0013073A"/>
    <w:rsid w:val="00133A41"/>
    <w:rsid w:val="001403AA"/>
    <w:rsid w:val="001408F6"/>
    <w:rsid w:val="00141432"/>
    <w:rsid w:val="001422BB"/>
    <w:rsid w:val="00152E9D"/>
    <w:rsid w:val="00153DE1"/>
    <w:rsid w:val="00160DF2"/>
    <w:rsid w:val="00161AB7"/>
    <w:rsid w:val="00165FC7"/>
    <w:rsid w:val="00166795"/>
    <w:rsid w:val="001717BE"/>
    <w:rsid w:val="00171CAB"/>
    <w:rsid w:val="00172FD9"/>
    <w:rsid w:val="001746C7"/>
    <w:rsid w:val="00182248"/>
    <w:rsid w:val="0018600B"/>
    <w:rsid w:val="00186C53"/>
    <w:rsid w:val="00187356"/>
    <w:rsid w:val="00193F84"/>
    <w:rsid w:val="001A71E5"/>
    <w:rsid w:val="001B21E4"/>
    <w:rsid w:val="001C1013"/>
    <w:rsid w:val="001C1B7F"/>
    <w:rsid w:val="001C4903"/>
    <w:rsid w:val="001C4F7C"/>
    <w:rsid w:val="001C5C3F"/>
    <w:rsid w:val="001D0B28"/>
    <w:rsid w:val="001D0BDE"/>
    <w:rsid w:val="001D5791"/>
    <w:rsid w:val="001D692E"/>
    <w:rsid w:val="001D6B7C"/>
    <w:rsid w:val="001D74D8"/>
    <w:rsid w:val="001E249F"/>
    <w:rsid w:val="001E44FB"/>
    <w:rsid w:val="001E77A1"/>
    <w:rsid w:val="001F15DA"/>
    <w:rsid w:val="001F23E9"/>
    <w:rsid w:val="001F582B"/>
    <w:rsid w:val="002017BA"/>
    <w:rsid w:val="00204528"/>
    <w:rsid w:val="002046B8"/>
    <w:rsid w:val="00206A9E"/>
    <w:rsid w:val="002072ED"/>
    <w:rsid w:val="00207757"/>
    <w:rsid w:val="00214F0A"/>
    <w:rsid w:val="00216345"/>
    <w:rsid w:val="002177FE"/>
    <w:rsid w:val="00220FD5"/>
    <w:rsid w:val="0022644A"/>
    <w:rsid w:val="0022727A"/>
    <w:rsid w:val="0023301E"/>
    <w:rsid w:val="00234EEA"/>
    <w:rsid w:val="0024007C"/>
    <w:rsid w:val="00241D69"/>
    <w:rsid w:val="00253AF6"/>
    <w:rsid w:val="00253E09"/>
    <w:rsid w:val="00254691"/>
    <w:rsid w:val="00257732"/>
    <w:rsid w:val="00264375"/>
    <w:rsid w:val="00264750"/>
    <w:rsid w:val="002676A8"/>
    <w:rsid w:val="0026793D"/>
    <w:rsid w:val="00267D64"/>
    <w:rsid w:val="00270BAE"/>
    <w:rsid w:val="00271C34"/>
    <w:rsid w:val="0028361D"/>
    <w:rsid w:val="00284EC5"/>
    <w:rsid w:val="00285AA5"/>
    <w:rsid w:val="00286EDA"/>
    <w:rsid w:val="00290E85"/>
    <w:rsid w:val="00294ECE"/>
    <w:rsid w:val="00295101"/>
    <w:rsid w:val="002A0B90"/>
    <w:rsid w:val="002B2AE3"/>
    <w:rsid w:val="002C45E7"/>
    <w:rsid w:val="002D2E2A"/>
    <w:rsid w:val="002D2EB6"/>
    <w:rsid w:val="002E29E1"/>
    <w:rsid w:val="002E4AFC"/>
    <w:rsid w:val="002F0060"/>
    <w:rsid w:val="002F0D08"/>
    <w:rsid w:val="0030021F"/>
    <w:rsid w:val="00301280"/>
    <w:rsid w:val="00305B5A"/>
    <w:rsid w:val="00307A2E"/>
    <w:rsid w:val="003111FA"/>
    <w:rsid w:val="00311CD0"/>
    <w:rsid w:val="0031378B"/>
    <w:rsid w:val="00316702"/>
    <w:rsid w:val="00317BE4"/>
    <w:rsid w:val="00322F00"/>
    <w:rsid w:val="0032653A"/>
    <w:rsid w:val="00333434"/>
    <w:rsid w:val="003341ED"/>
    <w:rsid w:val="0034258B"/>
    <w:rsid w:val="00351E60"/>
    <w:rsid w:val="00352FAE"/>
    <w:rsid w:val="00356CCD"/>
    <w:rsid w:val="00373522"/>
    <w:rsid w:val="00375BC7"/>
    <w:rsid w:val="00380898"/>
    <w:rsid w:val="00381F03"/>
    <w:rsid w:val="0038651D"/>
    <w:rsid w:val="00394885"/>
    <w:rsid w:val="00396E60"/>
    <w:rsid w:val="0039729E"/>
    <w:rsid w:val="003A2C3E"/>
    <w:rsid w:val="003A5358"/>
    <w:rsid w:val="003A5DD4"/>
    <w:rsid w:val="003A70AE"/>
    <w:rsid w:val="003A78A3"/>
    <w:rsid w:val="003B6FCF"/>
    <w:rsid w:val="003B7CFD"/>
    <w:rsid w:val="003C5AE7"/>
    <w:rsid w:val="003C6C7A"/>
    <w:rsid w:val="003D07A2"/>
    <w:rsid w:val="003D18D0"/>
    <w:rsid w:val="003D1902"/>
    <w:rsid w:val="003D1A48"/>
    <w:rsid w:val="003D1F1C"/>
    <w:rsid w:val="003D239B"/>
    <w:rsid w:val="003D28EE"/>
    <w:rsid w:val="003D316C"/>
    <w:rsid w:val="003E2278"/>
    <w:rsid w:val="003E2F3C"/>
    <w:rsid w:val="003E49AB"/>
    <w:rsid w:val="003E6DE3"/>
    <w:rsid w:val="003F42E6"/>
    <w:rsid w:val="003F7B19"/>
    <w:rsid w:val="00402A86"/>
    <w:rsid w:val="0040559E"/>
    <w:rsid w:val="00411E26"/>
    <w:rsid w:val="00415604"/>
    <w:rsid w:val="00417F0A"/>
    <w:rsid w:val="00425A9F"/>
    <w:rsid w:val="00430900"/>
    <w:rsid w:val="00432B8B"/>
    <w:rsid w:val="00436971"/>
    <w:rsid w:val="004374C9"/>
    <w:rsid w:val="004439C1"/>
    <w:rsid w:val="00444333"/>
    <w:rsid w:val="00445580"/>
    <w:rsid w:val="0044727C"/>
    <w:rsid w:val="004502F0"/>
    <w:rsid w:val="00453DE1"/>
    <w:rsid w:val="00455091"/>
    <w:rsid w:val="00455442"/>
    <w:rsid w:val="0046775E"/>
    <w:rsid w:val="004704DE"/>
    <w:rsid w:val="004712E4"/>
    <w:rsid w:val="00473759"/>
    <w:rsid w:val="00473FAE"/>
    <w:rsid w:val="00475DBB"/>
    <w:rsid w:val="00484175"/>
    <w:rsid w:val="00486231"/>
    <w:rsid w:val="004919C3"/>
    <w:rsid w:val="00494150"/>
    <w:rsid w:val="00494C7A"/>
    <w:rsid w:val="004979AF"/>
    <w:rsid w:val="004A1503"/>
    <w:rsid w:val="004B0295"/>
    <w:rsid w:val="004B14A9"/>
    <w:rsid w:val="004B1CA5"/>
    <w:rsid w:val="004C073B"/>
    <w:rsid w:val="004C0961"/>
    <w:rsid w:val="004D112D"/>
    <w:rsid w:val="004D29B5"/>
    <w:rsid w:val="004D7996"/>
    <w:rsid w:val="004E6E5C"/>
    <w:rsid w:val="004F1527"/>
    <w:rsid w:val="004F56CC"/>
    <w:rsid w:val="00502819"/>
    <w:rsid w:val="00503293"/>
    <w:rsid w:val="00511E86"/>
    <w:rsid w:val="00524158"/>
    <w:rsid w:val="00524503"/>
    <w:rsid w:val="00525019"/>
    <w:rsid w:val="00525E4F"/>
    <w:rsid w:val="005270BD"/>
    <w:rsid w:val="005312C1"/>
    <w:rsid w:val="00537808"/>
    <w:rsid w:val="00543546"/>
    <w:rsid w:val="005439BD"/>
    <w:rsid w:val="005462DA"/>
    <w:rsid w:val="005529EA"/>
    <w:rsid w:val="00554F41"/>
    <w:rsid w:val="005560A4"/>
    <w:rsid w:val="00565389"/>
    <w:rsid w:val="005660A4"/>
    <w:rsid w:val="00566C7E"/>
    <w:rsid w:val="0056780F"/>
    <w:rsid w:val="00575357"/>
    <w:rsid w:val="0057567E"/>
    <w:rsid w:val="00577A56"/>
    <w:rsid w:val="00581DE2"/>
    <w:rsid w:val="0058356C"/>
    <w:rsid w:val="00591B9A"/>
    <w:rsid w:val="00594E66"/>
    <w:rsid w:val="005A66B0"/>
    <w:rsid w:val="005A6BAA"/>
    <w:rsid w:val="005B373C"/>
    <w:rsid w:val="005B56A3"/>
    <w:rsid w:val="005B6643"/>
    <w:rsid w:val="005B7083"/>
    <w:rsid w:val="005B7877"/>
    <w:rsid w:val="005C1FCC"/>
    <w:rsid w:val="005C430F"/>
    <w:rsid w:val="005C7F5D"/>
    <w:rsid w:val="005D3B05"/>
    <w:rsid w:val="005D6929"/>
    <w:rsid w:val="005E1DB7"/>
    <w:rsid w:val="005E209F"/>
    <w:rsid w:val="005E7FC4"/>
    <w:rsid w:val="005F0864"/>
    <w:rsid w:val="005F58C0"/>
    <w:rsid w:val="00603787"/>
    <w:rsid w:val="00605008"/>
    <w:rsid w:val="006140AA"/>
    <w:rsid w:val="00617B40"/>
    <w:rsid w:val="00625270"/>
    <w:rsid w:val="006259C2"/>
    <w:rsid w:val="00626321"/>
    <w:rsid w:val="00627AA0"/>
    <w:rsid w:val="00631FA0"/>
    <w:rsid w:val="00633716"/>
    <w:rsid w:val="00634FE8"/>
    <w:rsid w:val="00636F28"/>
    <w:rsid w:val="00646A78"/>
    <w:rsid w:val="006510A2"/>
    <w:rsid w:val="00662713"/>
    <w:rsid w:val="00662FC6"/>
    <w:rsid w:val="00663A53"/>
    <w:rsid w:val="0066673E"/>
    <w:rsid w:val="006722F9"/>
    <w:rsid w:val="0069116E"/>
    <w:rsid w:val="00691C5F"/>
    <w:rsid w:val="00692FD1"/>
    <w:rsid w:val="006942C3"/>
    <w:rsid w:val="00695755"/>
    <w:rsid w:val="006979C6"/>
    <w:rsid w:val="00697A96"/>
    <w:rsid w:val="006A19D6"/>
    <w:rsid w:val="006A70D5"/>
    <w:rsid w:val="006B1900"/>
    <w:rsid w:val="006C0590"/>
    <w:rsid w:val="006C2FE9"/>
    <w:rsid w:val="006C37AF"/>
    <w:rsid w:val="006D3E7B"/>
    <w:rsid w:val="006D5F0C"/>
    <w:rsid w:val="006D7908"/>
    <w:rsid w:val="006D7C63"/>
    <w:rsid w:val="006E3981"/>
    <w:rsid w:val="006E55DC"/>
    <w:rsid w:val="006F5087"/>
    <w:rsid w:val="006F51D3"/>
    <w:rsid w:val="006F7655"/>
    <w:rsid w:val="006F7F4C"/>
    <w:rsid w:val="0070077F"/>
    <w:rsid w:val="007039FC"/>
    <w:rsid w:val="00705598"/>
    <w:rsid w:val="00705AFD"/>
    <w:rsid w:val="00706CC5"/>
    <w:rsid w:val="00707887"/>
    <w:rsid w:val="00710AFD"/>
    <w:rsid w:val="00712F6C"/>
    <w:rsid w:val="0071690A"/>
    <w:rsid w:val="00717A1F"/>
    <w:rsid w:val="0072581F"/>
    <w:rsid w:val="00725832"/>
    <w:rsid w:val="00727ECE"/>
    <w:rsid w:val="00730B34"/>
    <w:rsid w:val="00731565"/>
    <w:rsid w:val="0073298D"/>
    <w:rsid w:val="0073377A"/>
    <w:rsid w:val="00733B12"/>
    <w:rsid w:val="007343BF"/>
    <w:rsid w:val="00741DBA"/>
    <w:rsid w:val="00742476"/>
    <w:rsid w:val="0074523E"/>
    <w:rsid w:val="007452B3"/>
    <w:rsid w:val="00756CB3"/>
    <w:rsid w:val="00756DB0"/>
    <w:rsid w:val="0076326E"/>
    <w:rsid w:val="007642DE"/>
    <w:rsid w:val="00764916"/>
    <w:rsid w:val="0076677B"/>
    <w:rsid w:val="0077479F"/>
    <w:rsid w:val="0077509D"/>
    <w:rsid w:val="00775A91"/>
    <w:rsid w:val="00775E4E"/>
    <w:rsid w:val="00782881"/>
    <w:rsid w:val="00782CF4"/>
    <w:rsid w:val="0078774C"/>
    <w:rsid w:val="00791D8F"/>
    <w:rsid w:val="007923AC"/>
    <w:rsid w:val="00793B80"/>
    <w:rsid w:val="007945DA"/>
    <w:rsid w:val="00796C5B"/>
    <w:rsid w:val="007A15E3"/>
    <w:rsid w:val="007A1E3A"/>
    <w:rsid w:val="007A4BE3"/>
    <w:rsid w:val="007A651D"/>
    <w:rsid w:val="007A6E5E"/>
    <w:rsid w:val="007B00B1"/>
    <w:rsid w:val="007C1431"/>
    <w:rsid w:val="007D03F7"/>
    <w:rsid w:val="007D1415"/>
    <w:rsid w:val="007D4681"/>
    <w:rsid w:val="007D6F98"/>
    <w:rsid w:val="007F3766"/>
    <w:rsid w:val="007F4411"/>
    <w:rsid w:val="007F6F51"/>
    <w:rsid w:val="00801171"/>
    <w:rsid w:val="0081266B"/>
    <w:rsid w:val="008205C0"/>
    <w:rsid w:val="008228CC"/>
    <w:rsid w:val="00823A27"/>
    <w:rsid w:val="00825506"/>
    <w:rsid w:val="0082628D"/>
    <w:rsid w:val="0083043A"/>
    <w:rsid w:val="008346BC"/>
    <w:rsid w:val="008456F6"/>
    <w:rsid w:val="008531F5"/>
    <w:rsid w:val="008638E4"/>
    <w:rsid w:val="00870912"/>
    <w:rsid w:val="00870DED"/>
    <w:rsid w:val="008732C4"/>
    <w:rsid w:val="008807A8"/>
    <w:rsid w:val="00883427"/>
    <w:rsid w:val="00884FAF"/>
    <w:rsid w:val="00895C5C"/>
    <w:rsid w:val="00897473"/>
    <w:rsid w:val="008978EE"/>
    <w:rsid w:val="008A0E22"/>
    <w:rsid w:val="008A33C4"/>
    <w:rsid w:val="008B32CB"/>
    <w:rsid w:val="008C0A53"/>
    <w:rsid w:val="008C0E8F"/>
    <w:rsid w:val="008C139A"/>
    <w:rsid w:val="008C2ACB"/>
    <w:rsid w:val="008D4B45"/>
    <w:rsid w:val="008D4D1E"/>
    <w:rsid w:val="008E4601"/>
    <w:rsid w:val="008E544E"/>
    <w:rsid w:val="008E7613"/>
    <w:rsid w:val="008F0353"/>
    <w:rsid w:val="008F2FC8"/>
    <w:rsid w:val="008F6301"/>
    <w:rsid w:val="008F6BF8"/>
    <w:rsid w:val="009002D4"/>
    <w:rsid w:val="0090085B"/>
    <w:rsid w:val="0090463C"/>
    <w:rsid w:val="009100E0"/>
    <w:rsid w:val="00911174"/>
    <w:rsid w:val="009116CA"/>
    <w:rsid w:val="00912740"/>
    <w:rsid w:val="00920043"/>
    <w:rsid w:val="00921285"/>
    <w:rsid w:val="009241A3"/>
    <w:rsid w:val="00925887"/>
    <w:rsid w:val="00927895"/>
    <w:rsid w:val="00930BF9"/>
    <w:rsid w:val="009315B1"/>
    <w:rsid w:val="0093183C"/>
    <w:rsid w:val="00933810"/>
    <w:rsid w:val="009376A0"/>
    <w:rsid w:val="00943D7E"/>
    <w:rsid w:val="0094465D"/>
    <w:rsid w:val="00950B2F"/>
    <w:rsid w:val="009532D7"/>
    <w:rsid w:val="009555FD"/>
    <w:rsid w:val="00955701"/>
    <w:rsid w:val="009567F1"/>
    <w:rsid w:val="00957B00"/>
    <w:rsid w:val="009617DB"/>
    <w:rsid w:val="00972ABF"/>
    <w:rsid w:val="00975424"/>
    <w:rsid w:val="00980285"/>
    <w:rsid w:val="00981BB0"/>
    <w:rsid w:val="0098474D"/>
    <w:rsid w:val="00985BCE"/>
    <w:rsid w:val="00994F34"/>
    <w:rsid w:val="00997AFC"/>
    <w:rsid w:val="00997F63"/>
    <w:rsid w:val="009A77E3"/>
    <w:rsid w:val="009B2986"/>
    <w:rsid w:val="009B46D9"/>
    <w:rsid w:val="009B6CEC"/>
    <w:rsid w:val="009B7DDC"/>
    <w:rsid w:val="009C0838"/>
    <w:rsid w:val="009C0855"/>
    <w:rsid w:val="009C11C4"/>
    <w:rsid w:val="009C2108"/>
    <w:rsid w:val="009C7C34"/>
    <w:rsid w:val="009C7F48"/>
    <w:rsid w:val="009D20DE"/>
    <w:rsid w:val="009D3A8E"/>
    <w:rsid w:val="009D53E4"/>
    <w:rsid w:val="009E0462"/>
    <w:rsid w:val="009E0BDB"/>
    <w:rsid w:val="009E2852"/>
    <w:rsid w:val="009F6EC2"/>
    <w:rsid w:val="009F6FB2"/>
    <w:rsid w:val="00A0177F"/>
    <w:rsid w:val="00A0536B"/>
    <w:rsid w:val="00A073DD"/>
    <w:rsid w:val="00A102FA"/>
    <w:rsid w:val="00A16088"/>
    <w:rsid w:val="00A22F60"/>
    <w:rsid w:val="00A254EA"/>
    <w:rsid w:val="00A320C5"/>
    <w:rsid w:val="00A33D50"/>
    <w:rsid w:val="00A36C21"/>
    <w:rsid w:val="00A4146B"/>
    <w:rsid w:val="00A55AAF"/>
    <w:rsid w:val="00A626A1"/>
    <w:rsid w:val="00A64F0E"/>
    <w:rsid w:val="00A65545"/>
    <w:rsid w:val="00A66DEA"/>
    <w:rsid w:val="00A67FF6"/>
    <w:rsid w:val="00A725FF"/>
    <w:rsid w:val="00A82A27"/>
    <w:rsid w:val="00A87A0F"/>
    <w:rsid w:val="00AA4EB1"/>
    <w:rsid w:val="00AB6655"/>
    <w:rsid w:val="00AB7EF7"/>
    <w:rsid w:val="00AC101C"/>
    <w:rsid w:val="00AC194A"/>
    <w:rsid w:val="00AC22BD"/>
    <w:rsid w:val="00AC27B5"/>
    <w:rsid w:val="00AC34B6"/>
    <w:rsid w:val="00AC42AE"/>
    <w:rsid w:val="00AC49E6"/>
    <w:rsid w:val="00AD78BE"/>
    <w:rsid w:val="00AE2A4F"/>
    <w:rsid w:val="00AE480F"/>
    <w:rsid w:val="00AF06A4"/>
    <w:rsid w:val="00AF101F"/>
    <w:rsid w:val="00AF55E6"/>
    <w:rsid w:val="00AF6268"/>
    <w:rsid w:val="00AF71ED"/>
    <w:rsid w:val="00B012B2"/>
    <w:rsid w:val="00B03142"/>
    <w:rsid w:val="00B13C65"/>
    <w:rsid w:val="00B177C4"/>
    <w:rsid w:val="00B22BB6"/>
    <w:rsid w:val="00B250FA"/>
    <w:rsid w:val="00B2528D"/>
    <w:rsid w:val="00B27973"/>
    <w:rsid w:val="00B345C8"/>
    <w:rsid w:val="00B35E0F"/>
    <w:rsid w:val="00B456FA"/>
    <w:rsid w:val="00B47718"/>
    <w:rsid w:val="00B52C99"/>
    <w:rsid w:val="00B57F30"/>
    <w:rsid w:val="00B62465"/>
    <w:rsid w:val="00B664D6"/>
    <w:rsid w:val="00B67C8A"/>
    <w:rsid w:val="00B825FD"/>
    <w:rsid w:val="00B852D3"/>
    <w:rsid w:val="00B865F6"/>
    <w:rsid w:val="00B87FFE"/>
    <w:rsid w:val="00B9086A"/>
    <w:rsid w:val="00B958CA"/>
    <w:rsid w:val="00B96A8B"/>
    <w:rsid w:val="00BA09E3"/>
    <w:rsid w:val="00BA2014"/>
    <w:rsid w:val="00BB3665"/>
    <w:rsid w:val="00BB497C"/>
    <w:rsid w:val="00BB638B"/>
    <w:rsid w:val="00BB7B18"/>
    <w:rsid w:val="00BB7B91"/>
    <w:rsid w:val="00BD3AEB"/>
    <w:rsid w:val="00BD3B12"/>
    <w:rsid w:val="00BD4D1B"/>
    <w:rsid w:val="00BD4D34"/>
    <w:rsid w:val="00BE283C"/>
    <w:rsid w:val="00BE311D"/>
    <w:rsid w:val="00BE7188"/>
    <w:rsid w:val="00BF0A8B"/>
    <w:rsid w:val="00BF262A"/>
    <w:rsid w:val="00BF6FB1"/>
    <w:rsid w:val="00C01E58"/>
    <w:rsid w:val="00C01E5E"/>
    <w:rsid w:val="00C07569"/>
    <w:rsid w:val="00C21026"/>
    <w:rsid w:val="00C23B55"/>
    <w:rsid w:val="00C24000"/>
    <w:rsid w:val="00C27028"/>
    <w:rsid w:val="00C30C09"/>
    <w:rsid w:val="00C31941"/>
    <w:rsid w:val="00C36803"/>
    <w:rsid w:val="00C36F5A"/>
    <w:rsid w:val="00C376A5"/>
    <w:rsid w:val="00C37F0E"/>
    <w:rsid w:val="00C43847"/>
    <w:rsid w:val="00C468DF"/>
    <w:rsid w:val="00C5129B"/>
    <w:rsid w:val="00C54D24"/>
    <w:rsid w:val="00C64815"/>
    <w:rsid w:val="00C7366F"/>
    <w:rsid w:val="00C75B33"/>
    <w:rsid w:val="00C7753D"/>
    <w:rsid w:val="00C829DC"/>
    <w:rsid w:val="00C84196"/>
    <w:rsid w:val="00C84A7D"/>
    <w:rsid w:val="00C8674F"/>
    <w:rsid w:val="00C876BA"/>
    <w:rsid w:val="00C87BC1"/>
    <w:rsid w:val="00C91663"/>
    <w:rsid w:val="00C94962"/>
    <w:rsid w:val="00C95586"/>
    <w:rsid w:val="00C95C13"/>
    <w:rsid w:val="00CA2FA2"/>
    <w:rsid w:val="00CA4A9D"/>
    <w:rsid w:val="00CA7F1A"/>
    <w:rsid w:val="00CB3CCA"/>
    <w:rsid w:val="00CB4E1D"/>
    <w:rsid w:val="00CC3F40"/>
    <w:rsid w:val="00CD2DCC"/>
    <w:rsid w:val="00CD50E2"/>
    <w:rsid w:val="00CE02E8"/>
    <w:rsid w:val="00CE40AE"/>
    <w:rsid w:val="00CE7C30"/>
    <w:rsid w:val="00CF39F9"/>
    <w:rsid w:val="00D10630"/>
    <w:rsid w:val="00D12FFD"/>
    <w:rsid w:val="00D16B1B"/>
    <w:rsid w:val="00D24EB5"/>
    <w:rsid w:val="00D26095"/>
    <w:rsid w:val="00D306D5"/>
    <w:rsid w:val="00D368FD"/>
    <w:rsid w:val="00D42B90"/>
    <w:rsid w:val="00D4556F"/>
    <w:rsid w:val="00D5123F"/>
    <w:rsid w:val="00D541DA"/>
    <w:rsid w:val="00D57A1B"/>
    <w:rsid w:val="00D6507E"/>
    <w:rsid w:val="00D72923"/>
    <w:rsid w:val="00D73737"/>
    <w:rsid w:val="00D7794C"/>
    <w:rsid w:val="00D82A4F"/>
    <w:rsid w:val="00D907A6"/>
    <w:rsid w:val="00D90BB0"/>
    <w:rsid w:val="00D92C68"/>
    <w:rsid w:val="00D97E43"/>
    <w:rsid w:val="00DA44E6"/>
    <w:rsid w:val="00DA4BE0"/>
    <w:rsid w:val="00DA7A3D"/>
    <w:rsid w:val="00DB098C"/>
    <w:rsid w:val="00DB2474"/>
    <w:rsid w:val="00DB26B3"/>
    <w:rsid w:val="00DC107A"/>
    <w:rsid w:val="00DC61A5"/>
    <w:rsid w:val="00DD2C59"/>
    <w:rsid w:val="00DD3313"/>
    <w:rsid w:val="00DE01AF"/>
    <w:rsid w:val="00DF257D"/>
    <w:rsid w:val="00DF31A8"/>
    <w:rsid w:val="00DF4661"/>
    <w:rsid w:val="00DF6D67"/>
    <w:rsid w:val="00DF727C"/>
    <w:rsid w:val="00E114A1"/>
    <w:rsid w:val="00E12A89"/>
    <w:rsid w:val="00E249C5"/>
    <w:rsid w:val="00E257BB"/>
    <w:rsid w:val="00E30591"/>
    <w:rsid w:val="00E32C8B"/>
    <w:rsid w:val="00E35546"/>
    <w:rsid w:val="00E406A9"/>
    <w:rsid w:val="00E4548C"/>
    <w:rsid w:val="00E4562D"/>
    <w:rsid w:val="00E624C3"/>
    <w:rsid w:val="00E62DA5"/>
    <w:rsid w:val="00E63AB7"/>
    <w:rsid w:val="00E66B70"/>
    <w:rsid w:val="00E74B94"/>
    <w:rsid w:val="00E77043"/>
    <w:rsid w:val="00E94FF2"/>
    <w:rsid w:val="00EA121F"/>
    <w:rsid w:val="00EA3F19"/>
    <w:rsid w:val="00EA5591"/>
    <w:rsid w:val="00EA65A7"/>
    <w:rsid w:val="00EB267E"/>
    <w:rsid w:val="00EB65BF"/>
    <w:rsid w:val="00EC2C50"/>
    <w:rsid w:val="00EC4C71"/>
    <w:rsid w:val="00ED51F9"/>
    <w:rsid w:val="00EE2CA9"/>
    <w:rsid w:val="00EE4C63"/>
    <w:rsid w:val="00EF214F"/>
    <w:rsid w:val="00EF31BD"/>
    <w:rsid w:val="00EF331E"/>
    <w:rsid w:val="00EF4A0F"/>
    <w:rsid w:val="00EF5169"/>
    <w:rsid w:val="00EF7464"/>
    <w:rsid w:val="00EF75F8"/>
    <w:rsid w:val="00F0273B"/>
    <w:rsid w:val="00F0433B"/>
    <w:rsid w:val="00F12059"/>
    <w:rsid w:val="00F155DA"/>
    <w:rsid w:val="00F24161"/>
    <w:rsid w:val="00F24D35"/>
    <w:rsid w:val="00F2567B"/>
    <w:rsid w:val="00F262C9"/>
    <w:rsid w:val="00F26889"/>
    <w:rsid w:val="00F312F3"/>
    <w:rsid w:val="00F31ECA"/>
    <w:rsid w:val="00F32CB8"/>
    <w:rsid w:val="00F35B45"/>
    <w:rsid w:val="00F412B8"/>
    <w:rsid w:val="00F41D29"/>
    <w:rsid w:val="00F423BA"/>
    <w:rsid w:val="00F44347"/>
    <w:rsid w:val="00F459CD"/>
    <w:rsid w:val="00F47358"/>
    <w:rsid w:val="00F53A17"/>
    <w:rsid w:val="00F53E4C"/>
    <w:rsid w:val="00F556D3"/>
    <w:rsid w:val="00F603D8"/>
    <w:rsid w:val="00F60BCC"/>
    <w:rsid w:val="00F61E97"/>
    <w:rsid w:val="00F73A87"/>
    <w:rsid w:val="00F82A24"/>
    <w:rsid w:val="00F85055"/>
    <w:rsid w:val="00F850E2"/>
    <w:rsid w:val="00F912F9"/>
    <w:rsid w:val="00F96796"/>
    <w:rsid w:val="00F97BF9"/>
    <w:rsid w:val="00FA65AA"/>
    <w:rsid w:val="00FA6953"/>
    <w:rsid w:val="00FA7939"/>
    <w:rsid w:val="00FB4B02"/>
    <w:rsid w:val="00FB51FF"/>
    <w:rsid w:val="00FB5456"/>
    <w:rsid w:val="00FC1612"/>
    <w:rsid w:val="00FC4C53"/>
    <w:rsid w:val="00FC776D"/>
    <w:rsid w:val="00FD10F2"/>
    <w:rsid w:val="00FD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D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styleId="aa">
    <w:name w:val="Body Text Indent"/>
    <w:basedOn w:val="a"/>
    <w:link w:val="ab"/>
    <w:rsid w:val="00524158"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24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Абзац списка основной"/>
    <w:basedOn w:val="a"/>
    <w:link w:val="ad"/>
    <w:uiPriority w:val="34"/>
    <w:qFormat/>
    <w:rsid w:val="004704DE"/>
    <w:pPr>
      <w:ind w:left="720"/>
      <w:contextualSpacing/>
    </w:pPr>
    <w:rPr>
      <w:rFonts w:eastAsia="Times New Roman"/>
      <w:sz w:val="20"/>
      <w:szCs w:val="20"/>
    </w:rPr>
  </w:style>
  <w:style w:type="character" w:customStyle="1" w:styleId="ad">
    <w:name w:val="Абзац списка Знак"/>
    <w:aliases w:val="Абзац списка основной Знак"/>
    <w:link w:val="ac"/>
    <w:uiPriority w:val="34"/>
    <w:locked/>
    <w:rsid w:val="004704DE"/>
    <w:rPr>
      <w:rFonts w:ascii="Calibri" w:eastAsia="Times New Roman" w:hAnsi="Calibri" w:cs="Times New Roman"/>
    </w:rPr>
  </w:style>
  <w:style w:type="character" w:styleId="ae">
    <w:name w:val="Hyperlink"/>
    <w:basedOn w:val="a0"/>
    <w:uiPriority w:val="99"/>
    <w:unhideWhenUsed/>
    <w:rsid w:val="00A0177F"/>
    <w:rPr>
      <w:color w:val="0000FF"/>
      <w:u w:val="single"/>
    </w:rPr>
  </w:style>
  <w:style w:type="paragraph" w:customStyle="1" w:styleId="ConsPlusNormal">
    <w:name w:val="ConsPlusNormal"/>
    <w:basedOn w:val="a"/>
    <w:rsid w:val="00697A96"/>
    <w:pPr>
      <w:autoSpaceDE w:val="0"/>
      <w:autoSpaceDN w:val="0"/>
      <w:spacing w:after="0" w:line="240" w:lineRule="auto"/>
    </w:pPr>
    <w:rPr>
      <w:lang w:eastAsia="ru-RU"/>
    </w:rPr>
  </w:style>
  <w:style w:type="paragraph" w:customStyle="1" w:styleId="1">
    <w:name w:val="Абзац списка1"/>
    <w:basedOn w:val="a"/>
    <w:rsid w:val="00BD3B12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67E30-97E7-469A-BC85-50B49F54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6655</CharactersWithSpaces>
  <SharedDoc>false</SharedDoc>
  <HLinks>
    <vt:vector size="6" baseType="variant">
      <vt:variant>
        <vt:i4>6291521</vt:i4>
      </vt:variant>
      <vt:variant>
        <vt:i4>0</vt:i4>
      </vt:variant>
      <vt:variant>
        <vt:i4>0</vt:i4>
      </vt:variant>
      <vt:variant>
        <vt:i4>5</vt:i4>
      </vt:variant>
      <vt:variant>
        <vt:lpwstr>mailto:sport@tgl.ru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2025-06-27T10:38:00Z</dcterms:created>
  <dcterms:modified xsi:type="dcterms:W3CDTF">2025-06-27T10:38:00Z</dcterms:modified>
</cp:coreProperties>
</file>